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B" w:rsidRPr="00A30161" w:rsidRDefault="009F521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016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E9FC8AC" wp14:editId="62E245B3">
            <wp:extent cx="6191516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- podsta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96" cy="11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F1" w:rsidRPr="00A30161" w:rsidRDefault="00932AF1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E3360" w:rsidRPr="00A30161" w:rsidRDefault="004F048F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>Ankieta monitorująca postęp w realizacji LSR</w:t>
      </w:r>
    </w:p>
    <w:p w:rsidR="000E3360" w:rsidRPr="00A30161" w:rsidRDefault="000E3360" w:rsidP="0056163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561632" w:rsidRPr="00A30161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>I. Informacje ogólne dotyczące Beneficjenta.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A30161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 xml:space="preserve">Nazwisko i imię / nazwa </w:t>
            </w:r>
          </w:p>
        </w:tc>
        <w:tc>
          <w:tcPr>
            <w:tcW w:w="4284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A30161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 xml:space="preserve">Adres / siedziba </w:t>
            </w:r>
          </w:p>
        </w:tc>
        <w:tc>
          <w:tcPr>
            <w:tcW w:w="4284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A30161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 xml:space="preserve">Numer umowy o </w:t>
            </w:r>
            <w:r w:rsidR="004F048F" w:rsidRPr="00A30161">
              <w:rPr>
                <w:rFonts w:ascii="Times New Roman" w:hAnsi="Times New Roman" w:cs="Times New Roman"/>
              </w:rPr>
              <w:t>przyznanie pomocy</w:t>
            </w:r>
          </w:p>
        </w:tc>
        <w:tc>
          <w:tcPr>
            <w:tcW w:w="4284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Dane kontaktowe (tel. / adres e-mail)</w:t>
            </w:r>
          </w:p>
        </w:tc>
        <w:tc>
          <w:tcPr>
            <w:tcW w:w="4284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632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61632" w:rsidRPr="00A30161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561632" w:rsidRPr="00A30161" w:rsidRDefault="00561632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 xml:space="preserve">Numer identyfikacyjny </w:t>
            </w:r>
            <w:r w:rsidR="004F048F" w:rsidRPr="00A30161">
              <w:rPr>
                <w:rFonts w:ascii="Times New Roman" w:hAnsi="Times New Roman" w:cs="Times New Roman"/>
              </w:rPr>
              <w:t>nadany przez ARiMR</w:t>
            </w:r>
          </w:p>
        </w:tc>
        <w:tc>
          <w:tcPr>
            <w:tcW w:w="4284" w:type="dxa"/>
          </w:tcPr>
          <w:p w:rsidR="00561632" w:rsidRPr="00A30161" w:rsidRDefault="00561632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48F" w:rsidRPr="00A30161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4F048F" w:rsidRPr="00A30161" w:rsidRDefault="004F048F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4F048F" w:rsidRPr="00A30161" w:rsidRDefault="004F048F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4284" w:type="dxa"/>
          </w:tcPr>
          <w:p w:rsidR="004F048F" w:rsidRPr="00A30161" w:rsidRDefault="004F048F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  <w:b/>
        </w:rPr>
        <w:t xml:space="preserve">II, Tytuł operacji </w:t>
      </w:r>
      <w:r w:rsidRPr="00A30161">
        <w:rPr>
          <w:rFonts w:ascii="Times New Roman" w:hAnsi="Times New Roman" w:cs="Times New Roman"/>
        </w:rPr>
        <w:t>(zgodnie z umową przyznania pomocy).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>III. Informacje dotyczące otrzymanej pomocy na realizację operacji.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572E86" w:rsidRPr="00A30161" w:rsidTr="00A05329"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A30161" w:rsidRDefault="00572E86" w:rsidP="00D23BB9">
            <w:pPr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Wartość całkowita zrealizowanej operacji (zgodnie z wnioskiem o płatność końcową)</w:t>
            </w:r>
          </w:p>
        </w:tc>
        <w:tc>
          <w:tcPr>
            <w:tcW w:w="4284" w:type="dxa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A30161" w:rsidTr="00A05329"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A30161" w:rsidRDefault="00572E86" w:rsidP="00572E86">
            <w:pPr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Wnioskowana kwota dofinansowania na realizację operacji (zgodnie z wnioskiem o przyznanie pomocy złożonym w LGD)</w:t>
            </w:r>
          </w:p>
        </w:tc>
        <w:tc>
          <w:tcPr>
            <w:tcW w:w="4284" w:type="dxa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A30161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A30161" w:rsidRDefault="00572E86" w:rsidP="00572E86">
            <w:pPr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Kwota przyznanej pomocy (zgodnie z umową przyznania pomocy)</w:t>
            </w:r>
          </w:p>
        </w:tc>
        <w:tc>
          <w:tcPr>
            <w:tcW w:w="4284" w:type="dxa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A30161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A30161" w:rsidRDefault="00572E86" w:rsidP="00D23BB9">
            <w:pPr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Kwota płatności ostatecznej</w:t>
            </w:r>
          </w:p>
        </w:tc>
        <w:tc>
          <w:tcPr>
            <w:tcW w:w="4284" w:type="dxa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A30161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A30161" w:rsidRDefault="00572E86" w:rsidP="00D23BB9">
            <w:pPr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Data otrzymania płatności ostatecznej</w:t>
            </w:r>
          </w:p>
        </w:tc>
        <w:tc>
          <w:tcPr>
            <w:tcW w:w="4284" w:type="dxa"/>
          </w:tcPr>
          <w:p w:rsidR="00572E86" w:rsidRPr="00A30161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61632" w:rsidRPr="00A30161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03D9A" w:rsidRPr="00A30161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03D9A" w:rsidRPr="00A30161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03D9A" w:rsidRPr="00A30161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  <w:b/>
        </w:rPr>
        <w:t xml:space="preserve">IV. Okres realizacji operacji </w:t>
      </w:r>
      <w:r w:rsidRPr="00A30161">
        <w:rPr>
          <w:rFonts w:ascii="Times New Roman" w:hAnsi="Times New Roman" w:cs="Times New Roman"/>
        </w:rPr>
        <w:t>(</w:t>
      </w:r>
      <w:r w:rsidRPr="00A30161">
        <w:rPr>
          <w:rFonts w:ascii="Times New Roman" w:hAnsi="Times New Roman" w:cs="Times New Roman"/>
          <w:i/>
        </w:rPr>
        <w:t>dzień-miesiąc-rok</w:t>
      </w:r>
      <w:r w:rsidRPr="00A30161">
        <w:rPr>
          <w:rFonts w:ascii="Times New Roman" w:hAnsi="Times New Roman" w:cs="Times New Roman"/>
        </w:rPr>
        <w:t>).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360" w:rsidRPr="00A30161" w:rsidTr="004C228E">
        <w:tc>
          <w:tcPr>
            <w:tcW w:w="4606" w:type="dxa"/>
            <w:shd w:val="clear" w:color="auto" w:fill="B8CCE4" w:themeFill="accent1" w:themeFillTint="66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61">
              <w:rPr>
                <w:rFonts w:ascii="Times New Roman" w:hAnsi="Times New Roman" w:cs="Times New Roman"/>
                <w:b/>
              </w:rPr>
              <w:t>Data rozpoczęcia</w:t>
            </w:r>
          </w:p>
          <w:p w:rsidR="000E3360" w:rsidRPr="00A30161" w:rsidRDefault="000E3360" w:rsidP="00303D9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0161">
              <w:rPr>
                <w:rFonts w:ascii="Times New Roman" w:hAnsi="Times New Roman" w:cs="Times New Roman"/>
                <w:i/>
              </w:rPr>
              <w:t>(</w:t>
            </w:r>
            <w:r w:rsidR="00303D9A" w:rsidRPr="00A30161">
              <w:rPr>
                <w:rFonts w:ascii="Times New Roman" w:hAnsi="Times New Roman" w:cs="Times New Roman"/>
                <w:i/>
              </w:rPr>
              <w:t>data podpisania umowy</w:t>
            </w:r>
            <w:r w:rsidRPr="00A301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61">
              <w:rPr>
                <w:rFonts w:ascii="Times New Roman" w:hAnsi="Times New Roman" w:cs="Times New Roman"/>
                <w:b/>
              </w:rPr>
              <w:t>Data zakończenia</w:t>
            </w:r>
          </w:p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0161">
              <w:rPr>
                <w:rFonts w:ascii="Times New Roman" w:hAnsi="Times New Roman" w:cs="Times New Roman"/>
                <w:i/>
              </w:rPr>
              <w:t>(data złożenia wniosku o płatność)</w:t>
            </w:r>
          </w:p>
        </w:tc>
      </w:tr>
      <w:tr w:rsidR="000E3360" w:rsidRPr="00A30161" w:rsidTr="004C228E">
        <w:tc>
          <w:tcPr>
            <w:tcW w:w="4606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E3360" w:rsidRPr="00A30161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 xml:space="preserve">V. Informacje dotyczące osiągniętych wskaźników zrealizowanego przedsięwzięcia. 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</w:rPr>
        <w:t xml:space="preserve">(proszę określić, które </w:t>
      </w:r>
      <w:r w:rsidR="000B51A8" w:rsidRPr="00A30161">
        <w:rPr>
          <w:rFonts w:ascii="Times New Roman" w:hAnsi="Times New Roman" w:cs="Times New Roman"/>
        </w:rPr>
        <w:t xml:space="preserve">przedsięwzięcia, </w:t>
      </w:r>
      <w:r w:rsidRPr="00A30161">
        <w:rPr>
          <w:rFonts w:ascii="Times New Roman" w:hAnsi="Times New Roman" w:cs="Times New Roman"/>
        </w:rPr>
        <w:t xml:space="preserve">wskaźniki produktu i rezultatu </w:t>
      </w:r>
      <w:r w:rsidR="000B51A8" w:rsidRPr="00A30161">
        <w:rPr>
          <w:rFonts w:ascii="Times New Roman" w:hAnsi="Times New Roman" w:cs="Times New Roman"/>
        </w:rPr>
        <w:t xml:space="preserve">z LSR </w:t>
      </w:r>
      <w:r w:rsidRPr="00A30161">
        <w:rPr>
          <w:rFonts w:ascii="Times New Roman" w:hAnsi="Times New Roman" w:cs="Times New Roman"/>
        </w:rPr>
        <w:t>zostały osiągnięte w wyniku realizacji operacji i w jakim stopniu).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2977"/>
        <w:gridCol w:w="1134"/>
        <w:gridCol w:w="992"/>
      </w:tblGrid>
      <w:tr w:rsidR="00303D9A" w:rsidRPr="00A30161" w:rsidTr="004E6424">
        <w:trPr>
          <w:trHeight w:val="70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A30161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Cel ogólny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A30161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Cel szczegółowy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A30161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Wskaźniki rezultatu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A30161" w:rsidRDefault="00EE377E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Osiągnięta wartość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A30161" w:rsidRDefault="00EE377E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</w:tr>
      <w:tr w:rsidR="00137D26" w:rsidRPr="00A30161" w:rsidTr="004E6424">
        <w:trPr>
          <w:cantSplit/>
          <w:trHeight w:val="1134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37D26" w:rsidRPr="00A30161" w:rsidRDefault="00137D26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1.0 Poprawa komfortu życia mieszkańcó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 xml:space="preserve">w obszaru LGD "EUROGALICJA i </w:t>
            </w:r>
            <w:r w:rsidRPr="00A30161">
              <w:rPr>
                <w:rFonts w:ascii="Times New Roman" w:hAnsi="Times New Roman" w:cs="Times New Roman"/>
                <w:color w:val="000000"/>
              </w:rPr>
              <w:t>w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>z</w:t>
            </w:r>
            <w:r w:rsidRPr="00A30161">
              <w:rPr>
                <w:rFonts w:ascii="Times New Roman" w:hAnsi="Times New Roman" w:cs="Times New Roman"/>
                <w:color w:val="000000"/>
              </w:rPr>
              <w:t>mocnienie kapitału społecznego do 2023 r.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1.1 Rozwijanie postawy dbałości o zdrowie i zdro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>w</w:t>
            </w:r>
            <w:r w:rsidRPr="00A30161">
              <w:rPr>
                <w:rFonts w:ascii="Times New Roman" w:hAnsi="Times New Roman" w:cs="Times New Roman"/>
                <w:color w:val="000000"/>
              </w:rPr>
              <w:t>y tryb życia oraz szeroko pojęte bezpieczeństwo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uczestników, których wiedza nt. profilaktyki zdrowotnej i bezpieczeństwa wzrosła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odbiorców działań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0161">
              <w:rPr>
                <w:rFonts w:ascii="Times New Roman" w:hAnsi="Times New Roman" w:cs="Times New Roman"/>
                <w:color w:val="000000"/>
              </w:rPr>
              <w:t>z zakresu bezpieczeństwa i zdrowego stylu życia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1.2 Ochrona różnorodności biologicznej i propagowanie zasad zrównoważonego rozwoju do 2023 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mieszkańców, którzy nabędą wiedzę z zakresu ochrony środowiska i ekologii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Wzrost świadomości </w:t>
            </w:r>
            <w:proofErr w:type="spellStart"/>
            <w:r w:rsidRPr="00A30161">
              <w:rPr>
                <w:rFonts w:ascii="Times New Roman" w:hAnsi="Times New Roman" w:cs="Times New Roman"/>
                <w:color w:val="000000"/>
              </w:rPr>
              <w:t>prośrodowiskowej</w:t>
            </w:r>
            <w:proofErr w:type="spellEnd"/>
            <w:r w:rsidRPr="00A30161">
              <w:rPr>
                <w:rFonts w:ascii="Times New Roman" w:hAnsi="Times New Roman" w:cs="Times New Roman"/>
                <w:color w:val="000000"/>
              </w:rPr>
              <w:t xml:space="preserve"> i proekologicznej mieszkańców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945"/>
        </w:trPr>
        <w:tc>
          <w:tcPr>
            <w:tcW w:w="2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działań z zakresu ochrony środowiska i łagodzenia zmian klimatu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33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1.3 Wzrost atrakcyjności turystyczno-rekreacyjnej obszarów LGD do 2023 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Wzrost liczby osób korzystających z nowych lub zmodernizowanych obiektów infrastruktury rekreacyjnej i turystycznej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00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użytkowników </w:t>
            </w:r>
            <w:proofErr w:type="spellStart"/>
            <w:r w:rsidRPr="00A30161">
              <w:rPr>
                <w:rFonts w:ascii="Times New Roman" w:hAnsi="Times New Roman" w:cs="Times New Roman"/>
                <w:color w:val="000000"/>
              </w:rPr>
              <w:t>zrewatilizowanych</w:t>
            </w:r>
            <w:proofErr w:type="spellEnd"/>
            <w:r w:rsidRPr="00A30161">
              <w:rPr>
                <w:rFonts w:ascii="Times New Roman" w:hAnsi="Times New Roman" w:cs="Times New Roman"/>
                <w:color w:val="000000"/>
              </w:rPr>
              <w:t xml:space="preserve"> i zagospodarowanych terenów nieużytkowych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82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nowo powstałych atrakcji turystycznych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50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projektów współpracy wykorzystujących lokalne zasoby przyrodnicze, kulturowe. Historyczne, turystyczne, produkty lokalne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17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osób, które pozyskały wiedzę na temat walorów turystyczno- rekreacyjnych obszaru LGD do 2023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E02100">
        <w:trPr>
          <w:trHeight w:val="933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2100" w:rsidRPr="00A30161" w:rsidRDefault="00E02100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2.0 Wzrost aktywności gospodarczej obszaru LSR na rzecz konkurencyjności i zatrudnienia do 2023 r.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2.1 Aktywizacja przedsiębiorczości mieszkańców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mieszkańców, którzy nabyli wiedzę i umiejętności w zakresie przedsiębiorczości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E02100">
        <w:trPr>
          <w:trHeight w:val="851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2100" w:rsidRPr="00A30161" w:rsidRDefault="00E02100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osób zadowolonych ze spotkań przeprowadzonych przez LGD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667C26">
        <w:trPr>
          <w:trHeight w:val="8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2.2 Rozwój nowoczesnej i konkurencyjnej przedsiębiorczości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 w:rsidP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utworzonych miejsc pracy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667C26">
        <w:trPr>
          <w:trHeight w:val="825"/>
        </w:trPr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 w:rsidP="00E02100">
            <w:pPr>
              <w:jc w:val="center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 xml:space="preserve">Liczba utworzonych miejsc pracy dla osób z grup </w:t>
            </w:r>
            <w:proofErr w:type="spellStart"/>
            <w:r w:rsidRPr="00A30161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667C26">
        <w:trPr>
          <w:trHeight w:val="825"/>
        </w:trPr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 w:rsidP="00E02100">
            <w:pPr>
              <w:jc w:val="center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Liczba wdrożonych nowych lub znacząco ulepszonych produktów/usług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00" w:rsidRPr="00A30161" w:rsidTr="00667C26">
        <w:trPr>
          <w:trHeight w:val="825"/>
        </w:trPr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E02100" w:rsidRPr="00A30161" w:rsidRDefault="00E02100" w:rsidP="00E02100">
            <w:pPr>
              <w:jc w:val="center"/>
              <w:rPr>
                <w:rFonts w:ascii="Times New Roman" w:hAnsi="Times New Roman" w:cs="Times New Roman"/>
              </w:rPr>
            </w:pPr>
            <w:r w:rsidRPr="00A30161">
              <w:rPr>
                <w:rFonts w:ascii="Times New Roman" w:hAnsi="Times New Roman" w:cs="Times New Roman"/>
              </w:rPr>
              <w:t>Liczba zrealizowanych operacji innowacyjnych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2100" w:rsidRPr="00A30161" w:rsidRDefault="00E02100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66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2.3 Podnoszenie kompetencji zawodowych pracowników przedsiębiorstw i przedsiębiorców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osób, które podniosły kompetencje zawodowe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9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95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335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37D26" w:rsidRPr="00A30161" w:rsidRDefault="00137D26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3.0 Budowanie tożsamości lokalnej i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0161">
              <w:rPr>
                <w:rFonts w:ascii="Times New Roman" w:hAnsi="Times New Roman" w:cs="Times New Roman"/>
                <w:color w:val="000000"/>
              </w:rPr>
              <w:t>trwałych więzi społecznych bazujących na zasobach dziedzictwa lokalnego do 2023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3.1 Zachowanie i ochrona materialnych zasobów dziedzictwa kulturowego i przyrodniczego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Wzrost liczby osób odwiedzających odnowione i zrewitalizowane zabytki świeckie i sakralne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3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3.2 Zachowanie i ochrona niematerialnych zasobów dziedzictwa lokalnego (kultura, historia, obrzędy, wyobrażenia itp..)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osób, których wiedza na temat lokalnej kultury, tradycji i obyczajów wzrośnie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2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uczestników wydarzeń promujących lokalne dziedzictwo kulturowe i tradycje zrealizowanych dzięki otrzymanemu wsparciu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990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3.3 Wzrost aktywności lokalnej i integracji społecznej mieszkańców obszaru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odbiorców przeprowadzonych spotkań konsultacyjno- informacyjnych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88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animatorów lokalnych i liderów organizacji posiadających wiedzę i umiejętności z zakresu aktywizacji lokalnych społeczności na obszarze LSR do 2023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1798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zorganizowanych w nowych lub zmodernizowanych obiektach wydarzeń i imprez sprzyjających aktywności, integracji i włączaniu społecznemu grup </w:t>
            </w:r>
            <w:proofErr w:type="spellStart"/>
            <w:r w:rsidRPr="00A30161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8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 xml:space="preserve">Liczba osób objętych działaniami informacyjnymi i promocyjnymi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A30161" w:rsidTr="004E6424">
        <w:trPr>
          <w:trHeight w:val="720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obiektów dostosowanych do potrzeb osób niepełnosprawnych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A30161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A30161" w:rsidTr="004E6424">
        <w:trPr>
          <w:trHeight w:val="19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3.4 Wzrost kompetencji osób i organów LGD uczestniczących we wdrażaniu LSR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1">
              <w:rPr>
                <w:rFonts w:ascii="Times New Roman" w:hAnsi="Times New Roman" w:cs="Times New Roman"/>
                <w:color w:val="000000"/>
              </w:rPr>
              <w:t>Liczba osób, które otrzymała wsparcie po uprzednim udzieleniu indywidualnego doradztwa w zakresie ubiegania się</w:t>
            </w:r>
            <w:r w:rsidR="00A77995" w:rsidRPr="00A301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0161">
              <w:rPr>
                <w:rFonts w:ascii="Times New Roman" w:hAnsi="Times New Roman" w:cs="Times New Roman"/>
                <w:color w:val="000000"/>
              </w:rPr>
              <w:t>o wsparcie na realizację LSR, świadczonego przez LGD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A30161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3D9A" w:rsidRPr="00A30161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260"/>
        <w:gridCol w:w="1418"/>
        <w:gridCol w:w="1275"/>
      </w:tblGrid>
      <w:tr w:rsidR="004E6424" w:rsidRPr="00A30161" w:rsidTr="004E6424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Przedsięwzięcie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Wskaźniki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E6424" w:rsidRPr="00A30161" w:rsidRDefault="004E6424" w:rsidP="0094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Osiągnięta wartość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E6424" w:rsidRPr="00A30161" w:rsidRDefault="004E6424" w:rsidP="0094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161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</w:tr>
      <w:tr w:rsidR="004E6424" w:rsidRPr="00A30161" w:rsidTr="004E64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1.1.1 Edukacja na rzecz zdrowia (w aspekcie psychicznym, fizycznym i społecznym) i bezpieczeństwa mieszkańców regionu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zorganizowanych wydarzeń edukacyjnych na rzecz zdrowia i bezpieczeństwa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1.2.1 Organizacja kampanii społecznej, uwzględniającej przedsięwzięcia edukacyjne i promocyjne, na rzecz wzrostu wiedzy społeczności lokalnej nt. ochrony środowiska i zmian klimatycznych, kształtowania świadomych postaw konsumenckich i proekologicznych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spotkań/wydarzeń adresowanych do mieszkańców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5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1.3.1 Budowa lub modernizacja niekomercyjnych obiektów infrastruktury </w:t>
            </w:r>
            <w:proofErr w:type="spellStart"/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 xml:space="preserve"> - wypoczynkowej i turystycznej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 xml:space="preserve">Liczba nowych lub zmodernizowanych obiektów infrastruktury rekreacyjno- wypoczynkowej i turystycznej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1.3.2 Kreowanie produktów turystycznych w oparciu o zasoby lokalne i regionalne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zrealizowanych projektów współpracy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1.3.3 Promowanie walorów turystyczno- rekreacyjnych obszaru LSR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przedsięwzięć (wydarzeń i publikacji) promujących lokalne produkty i usługi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9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2.1.1 Promowanie postaw przedsiębiorczych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szkoleń dla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0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godzin doradztwa zawodowego i gospodarczego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2.2.1 Tworzenie nowych mikroprzedsiębiorstw na obszarze LSR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0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nowo utworzonych innowacyjnych przedsiębiorstw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 xml:space="preserve">Liczba nowo utworzonych przedsiębiorstw przez osoby z grup </w:t>
            </w:r>
            <w:proofErr w:type="spellStart"/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1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2.2.2 Podnoszenie innowacyjności  i konkurencyjności mikro- i małych przedsiębiorstw z obszaru LSR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3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 xml:space="preserve">Liczba bezpośrednio utworzonych nowych etatów dla osób z grup </w:t>
            </w:r>
            <w:proofErr w:type="spellStart"/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operacji ukierunkowanych na innowacje w przedsiębiorstwach rozwijanych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2.3.1 Szkolenia na rzecz wzrostu kompetencji przedsiębiorców oraz pracowników przedsiębiorstw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09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="00093B2E" w:rsidRPr="00A30161">
              <w:rPr>
                <w:rFonts w:ascii="Times New Roman" w:eastAsia="Times New Roman" w:hAnsi="Times New Roman" w:cs="Times New Roman"/>
                <w:lang w:eastAsia="pl-PL"/>
              </w:rPr>
              <w:t>szkoleń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2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3.1.1 Odbudowa i renowacja zabytków świeckich i sakralnych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zabytków poddanych pracom konserwatorskim lub restauratorskim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7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zabytków poddanych pracom konserwatorskim lub restauratorskim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9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3.2.1 Upowszechnienie oraz promocja kultury, tradycji i obyczajów poprzez organizację imprez i przedsięwzięć edukacyjnych oraz wydawnictw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publikacji, przedsięwzięć edukacyjnych i imprez upowszechniających i promujących lokalną kulturę, tradycję i obyczaje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3.2.2 Wzmocnienie potencjału podmiotów promujących lokalne dziedzictwo kulturowe i tradycje z obszaru "EUROGALICJI"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27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3.3.1 Organizacja kompleksowych działań edukacyjno- aktywizujących na rzecz wzrostu zaangażowania i samoorganizacji lokalnej społeczności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spotkań/wydarzeń adresowanych do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32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projektów/szkoleń na rzecz wzrostu kompetencji liderów i animatorów rozwoju lokalnego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FB796E">
        <w:trPr>
          <w:trHeight w:val="92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wydarzeń /imprez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68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zrealizowanych zadań informacyjnych i promocyjnych związanych z realizacją planu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FB796E">
        <w:trPr>
          <w:trHeight w:val="1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3.3.2 Budowa, rozbudowa i modernizacja ogólnodostępnej i niekomercyjnej infrastruktury sprzyjającej aktywności społecznej i integracji mieszkańców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nowych lub zmodernizowanych obiektów infrastruktury kulturalno- społecznej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11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3.4.1 Podnoszenie kompetencji, wiedzy i umiejętności osób zaangażowanych we wdrażanie LSR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093B2E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Liczba osobodni szkoleń dla pracowników i organów LGD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A30161" w:rsidTr="004E6424">
        <w:trPr>
          <w:trHeight w:val="9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161">
              <w:rPr>
                <w:rFonts w:ascii="Times New Roman" w:eastAsia="Times New Roman" w:hAnsi="Times New Roman" w:cs="Times New Roman"/>
                <w:lang w:eastAsia="pl-PL"/>
              </w:rPr>
              <w:t>Ilość miesięcy prowadzenia biura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A30161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3EDC" w:rsidRPr="00A30161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C72D4" w:rsidRPr="00A30161" w:rsidRDefault="009266AB" w:rsidP="00C8646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>VII. Informacj</w:t>
      </w:r>
      <w:r w:rsidR="00EF3487" w:rsidRPr="00A30161">
        <w:rPr>
          <w:rFonts w:ascii="Times New Roman" w:hAnsi="Times New Roman" w:cs="Times New Roman"/>
          <w:b/>
        </w:rPr>
        <w:t>a</w:t>
      </w:r>
      <w:r w:rsidRPr="00A30161">
        <w:rPr>
          <w:rFonts w:ascii="Times New Roman" w:hAnsi="Times New Roman" w:cs="Times New Roman"/>
          <w:b/>
        </w:rPr>
        <w:t xml:space="preserve"> na temat problemów napotkanych w trakcie realizacji projektu, zadań planowanych, a</w:t>
      </w:r>
      <w:r w:rsidR="00C86463" w:rsidRPr="00A30161">
        <w:rPr>
          <w:rFonts w:ascii="Times New Roman" w:hAnsi="Times New Roman" w:cs="Times New Roman"/>
          <w:b/>
        </w:rPr>
        <w:t> </w:t>
      </w:r>
      <w:r w:rsidRPr="00A30161">
        <w:rPr>
          <w:rFonts w:ascii="Times New Roman" w:hAnsi="Times New Roman" w:cs="Times New Roman"/>
          <w:b/>
        </w:rPr>
        <w:t>niezrealizowanych</w:t>
      </w:r>
      <w:r w:rsidR="00C86463" w:rsidRPr="00A30161">
        <w:rPr>
          <w:rFonts w:ascii="Times New Roman" w:hAnsi="Times New Roman" w:cs="Times New Roman"/>
          <w:b/>
        </w:rPr>
        <w:t xml:space="preserve"> w okresie objętym wnioskiem oraz przyczyn ewentualnego nieosiągnięcia zakładanego w projekcie poziomu wskaźnika.</w:t>
      </w:r>
    </w:p>
    <w:p w:rsidR="002C72D4" w:rsidRPr="00A30161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2D4" w:rsidRPr="00A30161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30161">
        <w:rPr>
          <w:rFonts w:ascii="Times New Roman" w:hAnsi="Times New Roman" w:cs="Times New Roman"/>
          <w:b/>
        </w:rPr>
        <w:t>VII</w:t>
      </w:r>
      <w:r w:rsidR="00C86463" w:rsidRPr="00A30161">
        <w:rPr>
          <w:rFonts w:ascii="Times New Roman" w:hAnsi="Times New Roman" w:cs="Times New Roman"/>
          <w:b/>
        </w:rPr>
        <w:t>I</w:t>
      </w:r>
      <w:r w:rsidRPr="00A30161">
        <w:rPr>
          <w:rFonts w:ascii="Times New Roman" w:hAnsi="Times New Roman" w:cs="Times New Roman"/>
          <w:b/>
        </w:rPr>
        <w:t>. Oświadczenie beneficjenta.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</w:rPr>
        <w:t>Oświadczam, że wszystkie dane wpisane w niniejszym sprawozdaniu są zgodne z rzeczywistością.</w:t>
      </w:r>
    </w:p>
    <w:p w:rsidR="000E3360" w:rsidRPr="00A30161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A30161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30161">
        <w:rPr>
          <w:rFonts w:ascii="Times New Roman" w:hAnsi="Times New Roman" w:cs="Times New Roman"/>
        </w:rPr>
        <w:t>……………………………..                         ………………………………….</w:t>
      </w:r>
    </w:p>
    <w:p w:rsidR="004E6424" w:rsidRPr="00A30161" w:rsidRDefault="000E3360" w:rsidP="004E6424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A30161">
        <w:rPr>
          <w:rFonts w:ascii="Times New Roman" w:hAnsi="Times New Roman" w:cs="Times New Roman"/>
          <w:i/>
        </w:rPr>
        <w:t xml:space="preserve">                (data)                                                                     </w:t>
      </w:r>
      <w:r w:rsidR="004E6424" w:rsidRPr="00A30161">
        <w:rPr>
          <w:rFonts w:ascii="Times New Roman" w:hAnsi="Times New Roman" w:cs="Times New Roman"/>
          <w:i/>
        </w:rPr>
        <w:t>(czytelny podpis)</w:t>
      </w:r>
    </w:p>
    <w:p w:rsidR="004E6424" w:rsidRPr="00A30161" w:rsidRDefault="004E6424" w:rsidP="004E6424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sectPr w:rsidR="004E6424" w:rsidRPr="00A30161" w:rsidSect="004E64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B" w:rsidRDefault="005A45FB" w:rsidP="001C41AB">
      <w:pPr>
        <w:spacing w:after="0" w:line="240" w:lineRule="auto"/>
      </w:pPr>
      <w:r>
        <w:separator/>
      </w:r>
    </w:p>
  </w:endnote>
  <w:endnote w:type="continuationSeparator" w:id="0">
    <w:p w:rsidR="005A45FB" w:rsidRDefault="005A45FB" w:rsidP="001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B" w:rsidRDefault="005A45FB" w:rsidP="001C41AB">
      <w:pPr>
        <w:spacing w:after="0" w:line="240" w:lineRule="auto"/>
      </w:pPr>
      <w:r>
        <w:separator/>
      </w:r>
    </w:p>
  </w:footnote>
  <w:footnote w:type="continuationSeparator" w:id="0">
    <w:p w:rsidR="005A45FB" w:rsidRDefault="005A45FB" w:rsidP="001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0" w:rsidRDefault="00157F80">
    <w:pPr>
      <w:pStyle w:val="Nagwek"/>
    </w:pPr>
  </w:p>
  <w:p w:rsidR="00157F80" w:rsidRPr="00157F80" w:rsidRDefault="00157F80" w:rsidP="00157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2B"/>
    <w:multiLevelType w:val="hybridMultilevel"/>
    <w:tmpl w:val="474C802E"/>
    <w:lvl w:ilvl="0" w:tplc="C916F5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6"/>
    <w:rsid w:val="00003626"/>
    <w:rsid w:val="00015160"/>
    <w:rsid w:val="00033C43"/>
    <w:rsid w:val="00093B2E"/>
    <w:rsid w:val="000B3EDC"/>
    <w:rsid w:val="000B51A8"/>
    <w:rsid w:val="000E3360"/>
    <w:rsid w:val="00137D26"/>
    <w:rsid w:val="00157F80"/>
    <w:rsid w:val="00170CB8"/>
    <w:rsid w:val="001C41AB"/>
    <w:rsid w:val="001E5765"/>
    <w:rsid w:val="0020018A"/>
    <w:rsid w:val="00253EA2"/>
    <w:rsid w:val="002548EE"/>
    <w:rsid w:val="002C403C"/>
    <w:rsid w:val="002C72D4"/>
    <w:rsid w:val="002D2C74"/>
    <w:rsid w:val="00303D9A"/>
    <w:rsid w:val="003E6F30"/>
    <w:rsid w:val="0046589B"/>
    <w:rsid w:val="00480E11"/>
    <w:rsid w:val="004E6424"/>
    <w:rsid w:val="004F048F"/>
    <w:rsid w:val="00561632"/>
    <w:rsid w:val="00572E86"/>
    <w:rsid w:val="005874DA"/>
    <w:rsid w:val="0059256E"/>
    <w:rsid w:val="005A45FB"/>
    <w:rsid w:val="006B28C8"/>
    <w:rsid w:val="006C4190"/>
    <w:rsid w:val="006E3B44"/>
    <w:rsid w:val="00717B95"/>
    <w:rsid w:val="00807175"/>
    <w:rsid w:val="00881CB9"/>
    <w:rsid w:val="008A2F96"/>
    <w:rsid w:val="008E7B66"/>
    <w:rsid w:val="00921014"/>
    <w:rsid w:val="009266AB"/>
    <w:rsid w:val="00932AF1"/>
    <w:rsid w:val="00975E86"/>
    <w:rsid w:val="00980A31"/>
    <w:rsid w:val="009F5210"/>
    <w:rsid w:val="00A30161"/>
    <w:rsid w:val="00A42540"/>
    <w:rsid w:val="00A77995"/>
    <w:rsid w:val="00A86135"/>
    <w:rsid w:val="00AD0483"/>
    <w:rsid w:val="00AE1399"/>
    <w:rsid w:val="00B06915"/>
    <w:rsid w:val="00B8149A"/>
    <w:rsid w:val="00B82E24"/>
    <w:rsid w:val="00B93498"/>
    <w:rsid w:val="00BB62B3"/>
    <w:rsid w:val="00C86463"/>
    <w:rsid w:val="00C929DE"/>
    <w:rsid w:val="00CF2BD6"/>
    <w:rsid w:val="00E02100"/>
    <w:rsid w:val="00E17968"/>
    <w:rsid w:val="00EE377E"/>
    <w:rsid w:val="00EF3487"/>
    <w:rsid w:val="00F505CF"/>
    <w:rsid w:val="00FB7076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A9FC-25B0-4002-912B-6E16695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2016-11-07T08:48:00Z</cp:lastPrinted>
  <dcterms:created xsi:type="dcterms:W3CDTF">2019-02-14T08:38:00Z</dcterms:created>
  <dcterms:modified xsi:type="dcterms:W3CDTF">2019-02-14T08:51:00Z</dcterms:modified>
</cp:coreProperties>
</file>